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1FAA87" w14:textId="77777777" w:rsidR="006B6A56" w:rsidRDefault="006B6A56" w:rsidP="006B6A56">
      <w:pPr>
        <w:rPr>
          <w:b/>
          <w:bCs/>
          <w:color w:val="071A11"/>
          <w:sz w:val="36"/>
          <w:szCs w:val="36"/>
          <w:shd w:val="clear" w:color="auto" w:fill="FFFFFF"/>
        </w:rPr>
      </w:pPr>
      <w:r>
        <w:t>In partnership with the Emotional Intelligence Training &amp; Research Institute (</w:t>
      </w:r>
      <w:hyperlink r:id="rId5" w:history="1">
        <w:r w:rsidRPr="00B4569F">
          <w:rPr>
            <w:rStyle w:val="Hyperlink"/>
          </w:rPr>
          <w:t>www.eitri.org</w:t>
        </w:r>
      </w:hyperlink>
      <w:r>
        <w:t xml:space="preserve">) and decades of award-winning expertise working with the business, government, nonprofit, and academic sectors, the TEIF – a 501(c)(3) nonprofit organization – is well-equipped to provide you with a client-centric approach, outstanding results, a keen eye on what constitutes success, and cutting-edge solutions. Everything we do is grounded on ethics and integrity. </w:t>
      </w:r>
    </w:p>
    <w:p w14:paraId="6DDDCE30" w14:textId="77777777" w:rsidR="006B6A56" w:rsidRDefault="006B6A56" w:rsidP="006B6A56">
      <w:pPr>
        <w:rPr>
          <w:b/>
          <w:bCs/>
          <w:color w:val="071A11"/>
          <w:sz w:val="36"/>
          <w:szCs w:val="36"/>
          <w:shd w:val="clear" w:color="auto" w:fill="FFFFFF"/>
        </w:rPr>
      </w:pPr>
      <w:r>
        <w:rPr>
          <w:b/>
          <w:bCs/>
          <w:color w:val="071A11"/>
          <w:sz w:val="36"/>
          <w:szCs w:val="36"/>
          <w:shd w:val="clear" w:color="auto" w:fill="FFFFFF"/>
        </w:rPr>
        <w:t>Workshops &amp; Training</w:t>
      </w:r>
    </w:p>
    <w:p w14:paraId="713BFCC6" w14:textId="77777777" w:rsidR="006B6A56" w:rsidRDefault="006B6A56" w:rsidP="006B6A56">
      <w:pPr>
        <w:pStyle w:val="ListParagraph"/>
        <w:numPr>
          <w:ilvl w:val="0"/>
          <w:numId w:val="1"/>
        </w:numPr>
      </w:pPr>
      <w:r>
        <w:t>Leadership development (from aspirational leaders through executives)</w:t>
      </w:r>
    </w:p>
    <w:p w14:paraId="255D2301" w14:textId="77777777" w:rsidR="006B6A56" w:rsidRDefault="006B6A56" w:rsidP="006B6A56">
      <w:pPr>
        <w:pStyle w:val="ListParagraph"/>
        <w:numPr>
          <w:ilvl w:val="0"/>
          <w:numId w:val="1"/>
        </w:numPr>
      </w:pPr>
      <w:r>
        <w:t>Professional development (tiered certifications and credentialing on a wide array of power skills and other dimensions essential for professional maturity and personal excellence)</w:t>
      </w:r>
    </w:p>
    <w:p w14:paraId="0114A693" w14:textId="77777777" w:rsidR="006B6A56" w:rsidRDefault="006B6A56" w:rsidP="006B6A56">
      <w:pPr>
        <w:pStyle w:val="ListParagraph"/>
        <w:numPr>
          <w:ilvl w:val="0"/>
          <w:numId w:val="1"/>
        </w:numPr>
      </w:pPr>
      <w:r>
        <w:t>Curriculum that capitalizes on proven adult and organizational learning modalities</w:t>
      </w:r>
    </w:p>
    <w:p w14:paraId="1046F447" w14:textId="77777777" w:rsidR="006B6A56" w:rsidRDefault="006B6A56" w:rsidP="006B6A56">
      <w:pPr>
        <w:pStyle w:val="ListParagraph"/>
        <w:numPr>
          <w:ilvl w:val="0"/>
          <w:numId w:val="1"/>
        </w:numPr>
      </w:pPr>
      <w:r>
        <w:t>Tailored organizational development interventions to boost performance, culture, and morale</w:t>
      </w:r>
    </w:p>
    <w:p w14:paraId="0D15F4FB" w14:textId="77777777" w:rsidR="006B6A56" w:rsidRDefault="006B6A56" w:rsidP="006B6A56">
      <w:pPr>
        <w:pStyle w:val="ListParagraph"/>
        <w:numPr>
          <w:ilvl w:val="0"/>
          <w:numId w:val="1"/>
        </w:numPr>
      </w:pPr>
      <w:r>
        <w:t>Diagnostic tools and assessments to identify strengths and areas for growth</w:t>
      </w:r>
    </w:p>
    <w:p w14:paraId="1E63EE1B" w14:textId="77777777" w:rsidR="006B6A56" w:rsidRDefault="006B6A56" w:rsidP="006B6A56">
      <w:pPr>
        <w:pStyle w:val="ListParagraph"/>
        <w:numPr>
          <w:ilvl w:val="0"/>
          <w:numId w:val="1"/>
        </w:numPr>
      </w:pPr>
      <w:r>
        <w:t>Program evaluation to maximize value and resourcing</w:t>
      </w:r>
    </w:p>
    <w:p w14:paraId="7AB24461" w14:textId="77777777" w:rsidR="006B6A56" w:rsidRDefault="006B6A56" w:rsidP="006B6A56">
      <w:r>
        <w:t>In addition to the solutions above, we confer TEIF-based credentials to practitioners who seek to advance their professional development and acumen.</w:t>
      </w:r>
    </w:p>
    <w:p w14:paraId="23F63922" w14:textId="77777777" w:rsidR="006B6A56" w:rsidRDefault="006B6A56" w:rsidP="006B6A56">
      <w:r>
        <w:t xml:space="preserve">Interested? Please reach out </w:t>
      </w:r>
      <w:hyperlink r:id="rId6" w:history="1">
        <w:r w:rsidRPr="00C6379D">
          <w:rPr>
            <w:rStyle w:val="Hyperlink"/>
          </w:rPr>
          <w:t>Inquiries@TIEFoundaiton.org</w:t>
        </w:r>
      </w:hyperlink>
      <w:r>
        <w:t xml:space="preserve"> and we will reach out to you very soon!</w:t>
      </w:r>
    </w:p>
    <w:p w14:paraId="5FCCEB94" w14:textId="77777777" w:rsidR="0072567B" w:rsidRDefault="0072567B"/>
    <w:sectPr w:rsidR="0072567B" w:rsidSect="004377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F620478"/>
    <w:multiLevelType w:val="hybridMultilevel"/>
    <w:tmpl w:val="611E4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55377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A56"/>
    <w:rsid w:val="001161EB"/>
    <w:rsid w:val="0017489A"/>
    <w:rsid w:val="001C4479"/>
    <w:rsid w:val="002A0555"/>
    <w:rsid w:val="00310228"/>
    <w:rsid w:val="003C581F"/>
    <w:rsid w:val="004377DA"/>
    <w:rsid w:val="00652AC9"/>
    <w:rsid w:val="006B6A56"/>
    <w:rsid w:val="0070205D"/>
    <w:rsid w:val="0072567B"/>
    <w:rsid w:val="007F7628"/>
    <w:rsid w:val="00805D51"/>
    <w:rsid w:val="00813C31"/>
    <w:rsid w:val="00882792"/>
    <w:rsid w:val="008F6E14"/>
    <w:rsid w:val="00AC0F04"/>
    <w:rsid w:val="00B560E1"/>
    <w:rsid w:val="00BB5659"/>
    <w:rsid w:val="00C644DA"/>
    <w:rsid w:val="00DE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410A6"/>
  <w15:chartTrackingRefBased/>
  <w15:docId w15:val="{0543B3EA-23A1-A947-960C-CD2B667F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B6A5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6A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6A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6A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6A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6A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6A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6A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6A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6A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6A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6A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6A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6A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6A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6A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6A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6A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6A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6A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6A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6A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6A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6A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6A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6A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6A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6A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6A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6A5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B6A5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quiries@TIEFoundaiton.org" TargetMode="External"/><Relationship Id="rId5" Type="http://schemas.openxmlformats.org/officeDocument/2006/relationships/hyperlink" Target="http://www.eitri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1186</Characters>
  <Application>Microsoft Office Word</Application>
  <DocSecurity>0</DocSecurity>
  <Lines>30</Lines>
  <Paragraphs>23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Graciela Espindola</dc:creator>
  <cp:keywords/>
  <dc:description/>
  <cp:lastModifiedBy>Graciela Espindola</cp:lastModifiedBy>
  <cp:revision>1</cp:revision>
  <dcterms:created xsi:type="dcterms:W3CDTF">2026-07-15T23:00:00Z</dcterms:created>
  <dcterms:modified xsi:type="dcterms:W3CDTF">2026-07-15T23:02:00Z</dcterms:modified>
</cp:coreProperties>
</file>