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70B5DF" w14:textId="05E441DD" w:rsidR="00B937B5" w:rsidRDefault="00B937B5" w:rsidP="00B937B5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t>In partnership with the Emotional Intelligence Training &amp; Research Institute (</w:t>
      </w:r>
      <w:hyperlink r:id="rId5" w:history="1">
        <w:r w:rsidRPr="00B4569F">
          <w:rPr>
            <w:rStyle w:val="Hyperlink"/>
          </w:rPr>
          <w:t>www.eitri.org</w:t>
        </w:r>
      </w:hyperlink>
      <w:r>
        <w:t xml:space="preserve">) and decades of award-winning expertise working with the business, government, nonprofit, and academic sectors, the TEIF – a 501(c)(3) nonprofit organization – is well-equipped to provide you with a client-centric approach, outstanding results, a keen eye on what constitutes success, and cutting-edge solutions. Everything we do is grounded on ethics and integrity. </w:t>
      </w:r>
    </w:p>
    <w:p w14:paraId="655FF44B" w14:textId="3D50B65C" w:rsidR="00B937B5" w:rsidRDefault="00B937B5" w:rsidP="00B937B5">
      <w:pPr>
        <w:rPr>
          <w:b/>
          <w:bCs/>
          <w:color w:val="071A11"/>
          <w:sz w:val="36"/>
          <w:szCs w:val="36"/>
          <w:shd w:val="clear" w:color="auto" w:fill="FFFFFF"/>
        </w:rPr>
      </w:pPr>
      <w:r>
        <w:rPr>
          <w:b/>
          <w:bCs/>
          <w:color w:val="071A11"/>
          <w:sz w:val="36"/>
          <w:szCs w:val="36"/>
          <w:shd w:val="clear" w:color="auto" w:fill="FFFFFF"/>
        </w:rPr>
        <w:t>Coaching</w:t>
      </w:r>
    </w:p>
    <w:p w14:paraId="2D2BBEFC" w14:textId="77777777" w:rsidR="00B937B5" w:rsidRDefault="00B937B5" w:rsidP="00B937B5">
      <w:pPr>
        <w:pStyle w:val="ListParagraph"/>
        <w:numPr>
          <w:ilvl w:val="0"/>
          <w:numId w:val="1"/>
        </w:numPr>
      </w:pPr>
      <w:r>
        <w:t>Coaching with a wide spectrum of individuals, teams, organizations, and companies.</w:t>
      </w:r>
    </w:p>
    <w:p w14:paraId="024A85F1" w14:textId="77777777" w:rsidR="00B937B5" w:rsidRDefault="00B937B5" w:rsidP="00B937B5">
      <w:pPr>
        <w:pStyle w:val="ListParagraph"/>
        <w:numPr>
          <w:ilvl w:val="0"/>
          <w:numId w:val="1"/>
        </w:numPr>
      </w:pPr>
      <w:r>
        <w:t>Providing certified executive coaches, action learning coaches, and renowned mentoring practitioners</w:t>
      </w:r>
    </w:p>
    <w:p w14:paraId="00013177" w14:textId="77777777" w:rsidR="00B937B5" w:rsidRDefault="00B937B5" w:rsidP="00B937B5">
      <w:pPr>
        <w:pStyle w:val="ListParagraph"/>
        <w:numPr>
          <w:ilvl w:val="0"/>
          <w:numId w:val="1"/>
        </w:numPr>
      </w:pPr>
      <w:r>
        <w:t>Focusing on diagnostics, behavior-centered and strength-based approaches, and an empathetic attitude</w:t>
      </w:r>
    </w:p>
    <w:p w14:paraId="48D35D93" w14:textId="77777777" w:rsidR="00B937B5" w:rsidRDefault="00B937B5" w:rsidP="00B937B5">
      <w:pPr>
        <w:pStyle w:val="ListParagraph"/>
        <w:numPr>
          <w:ilvl w:val="0"/>
          <w:numId w:val="1"/>
        </w:numPr>
      </w:pPr>
      <w:r>
        <w:t>Driving excellence in our coaching practice</w:t>
      </w:r>
    </w:p>
    <w:p w14:paraId="6FB9BBD7" w14:textId="77777777" w:rsidR="00B937B5" w:rsidRDefault="00B937B5" w:rsidP="00B937B5">
      <w:pPr>
        <w:pStyle w:val="ListParagraph"/>
        <w:numPr>
          <w:ilvl w:val="0"/>
          <w:numId w:val="1"/>
        </w:numPr>
      </w:pPr>
      <w:r>
        <w:t>Being a trusted sounding board throughout the coaching journey</w:t>
      </w:r>
    </w:p>
    <w:p w14:paraId="436828A8" w14:textId="77777777" w:rsidR="00B937B5" w:rsidRDefault="00B937B5" w:rsidP="00B937B5">
      <w:r>
        <w:t>In addition to providing coaching services, we confer coaching credentials to practitioners who seek to advance their professional development and acumen.</w:t>
      </w:r>
    </w:p>
    <w:p w14:paraId="0DEC911F" w14:textId="77777777" w:rsidR="00B937B5" w:rsidRDefault="00B937B5" w:rsidP="00B937B5">
      <w:r>
        <w:t xml:space="preserve">Interested? Please reach out </w:t>
      </w:r>
      <w:hyperlink r:id="rId6" w:history="1">
        <w:r w:rsidRPr="00C6379D">
          <w:rPr>
            <w:rStyle w:val="Hyperlink"/>
          </w:rPr>
          <w:t>Inquiries@TIEFoundaiton.org</w:t>
        </w:r>
      </w:hyperlink>
      <w:r>
        <w:t xml:space="preserve"> and we will reach out to you very soon!</w:t>
      </w:r>
    </w:p>
    <w:p w14:paraId="79A05153" w14:textId="77777777" w:rsidR="0072567B" w:rsidRDefault="0072567B"/>
    <w:sectPr w:rsidR="0072567B" w:rsidSect="00437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370CFD"/>
    <w:multiLevelType w:val="hybridMultilevel"/>
    <w:tmpl w:val="E8C0D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36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B5"/>
    <w:rsid w:val="001161EB"/>
    <w:rsid w:val="0017489A"/>
    <w:rsid w:val="001C4479"/>
    <w:rsid w:val="002A0555"/>
    <w:rsid w:val="00310228"/>
    <w:rsid w:val="003C581F"/>
    <w:rsid w:val="004377DA"/>
    <w:rsid w:val="00652AC9"/>
    <w:rsid w:val="0070205D"/>
    <w:rsid w:val="0072567B"/>
    <w:rsid w:val="007F7628"/>
    <w:rsid w:val="00805D51"/>
    <w:rsid w:val="00813C31"/>
    <w:rsid w:val="00882792"/>
    <w:rsid w:val="008F6E14"/>
    <w:rsid w:val="00AC0F04"/>
    <w:rsid w:val="00B560E1"/>
    <w:rsid w:val="00B937B5"/>
    <w:rsid w:val="00BB5659"/>
    <w:rsid w:val="00C644DA"/>
    <w:rsid w:val="00DE5106"/>
    <w:rsid w:val="00EA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FF019"/>
  <w15:chartTrackingRefBased/>
  <w15:docId w15:val="{0655B7F7-BAEC-0C4B-A5D1-4681A2E1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937B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7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7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7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7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37B5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7B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quiries@TIEFoundaiton.org" TargetMode="External"/><Relationship Id="rId5" Type="http://schemas.openxmlformats.org/officeDocument/2006/relationships/hyperlink" Target="http://www.eitri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970</Characters>
  <Application>Microsoft Office Word</Application>
  <DocSecurity>0</DocSecurity>
  <Lines>16</Lines>
  <Paragraphs>9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Espindola</dc:creator>
  <cp:keywords/>
  <dc:description/>
  <cp:lastModifiedBy>Graciela Espindola</cp:lastModifiedBy>
  <cp:revision>2</cp:revision>
  <dcterms:created xsi:type="dcterms:W3CDTF">2026-07-15T23:21:00Z</dcterms:created>
  <dcterms:modified xsi:type="dcterms:W3CDTF">2026-07-15T23:21:00Z</dcterms:modified>
</cp:coreProperties>
</file>